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53CF2" w:rsidR="00753CF2" w:rsidP="7FD6946F" w:rsidRDefault="7FD6946F" w14:paraId="08061B0B" w14:textId="52F0A326">
      <w:pPr>
        <w:jc w:val="center"/>
        <w:textAlignment w:val="baseline"/>
        <w:rPr>
          <w:rFonts w:ascii="Segoe UI" w:hAnsi="Segoe UI" w:eastAsia="Times New Roman" w:cs="Segoe UI"/>
          <w:b/>
          <w:bCs/>
          <w:sz w:val="54"/>
          <w:szCs w:val="54"/>
          <w:lang w:eastAsia="es-EC"/>
        </w:rPr>
      </w:pPr>
      <w:r w:rsidRPr="5536A1C3">
        <w:rPr>
          <w:rFonts w:ascii="Arial" w:hAnsi="Arial" w:eastAsia="Times New Roman" w:cs="Arial"/>
          <w:b/>
          <w:bCs/>
          <w:color w:val="434343"/>
          <w:sz w:val="54"/>
          <w:szCs w:val="54"/>
          <w:lang w:eastAsia="es-EC"/>
        </w:rPr>
        <w:t xml:space="preserve">ANEXO </w:t>
      </w:r>
      <w:r w:rsidRPr="5536A1C3" w:rsidR="246DED87">
        <w:rPr>
          <w:rFonts w:ascii="Arial" w:hAnsi="Arial" w:eastAsia="Times New Roman" w:cs="Arial"/>
          <w:b/>
          <w:bCs/>
          <w:color w:val="434343"/>
          <w:sz w:val="54"/>
          <w:szCs w:val="54"/>
          <w:lang w:eastAsia="es-EC"/>
        </w:rPr>
        <w:t>5 D</w:t>
      </w:r>
      <w:r w:rsidRPr="5536A1C3" w:rsidR="377855D5">
        <w:rPr>
          <w:rFonts w:ascii="Arial" w:hAnsi="Arial" w:eastAsia="Times New Roman" w:cs="Arial"/>
          <w:b/>
          <w:bCs/>
          <w:color w:val="434343"/>
          <w:sz w:val="54"/>
          <w:szCs w:val="54"/>
          <w:lang w:eastAsia="es-EC"/>
        </w:rPr>
        <w:t>EL</w:t>
      </w:r>
      <w:r w:rsidRPr="5536A1C3" w:rsidR="246DED87">
        <w:rPr>
          <w:rFonts w:ascii="Arial" w:hAnsi="Arial" w:eastAsia="Times New Roman" w:cs="Arial"/>
          <w:b/>
          <w:bCs/>
          <w:color w:val="434343"/>
          <w:sz w:val="54"/>
          <w:szCs w:val="54"/>
          <w:lang w:eastAsia="es-EC"/>
        </w:rPr>
        <w:t xml:space="preserve"> FORMULARIO 2</w:t>
      </w:r>
      <w:r w:rsidRPr="5536A1C3">
        <w:rPr>
          <w:rFonts w:ascii="Arial" w:hAnsi="Arial" w:eastAsia="Times New Roman" w:cs="Arial"/>
          <w:b/>
          <w:bCs/>
          <w:color w:val="434343"/>
          <w:sz w:val="54"/>
          <w:szCs w:val="54"/>
          <w:lang w:eastAsia="es-EC"/>
        </w:rPr>
        <w:t>  </w:t>
      </w:r>
    </w:p>
    <w:p w:rsidRPr="00753CF2" w:rsidR="00753CF2" w:rsidP="7FD6946F" w:rsidRDefault="7FD6946F" w14:paraId="6D482553" w14:textId="77777777">
      <w:pPr>
        <w:jc w:val="center"/>
        <w:textAlignment w:val="baseline"/>
        <w:rPr>
          <w:rFonts w:ascii="Segoe UI" w:hAnsi="Segoe UI" w:eastAsia="Times New Roman" w:cs="Segoe UI"/>
          <w:sz w:val="44"/>
          <w:szCs w:val="44"/>
          <w:lang w:eastAsia="es-EC"/>
        </w:rPr>
      </w:pPr>
      <w:r w:rsidRPr="7FD6946F">
        <w:rPr>
          <w:rFonts w:ascii="Arial" w:hAnsi="Arial" w:eastAsia="Times New Roman" w:cs="Arial"/>
          <w:b/>
          <w:bCs/>
          <w:color w:val="434343"/>
          <w:sz w:val="44"/>
          <w:szCs w:val="44"/>
          <w:lang w:val="es-ES" w:eastAsia="es-EC"/>
        </w:rPr>
        <w:t>LISTA DE CONTROL DE LOS DOCUMENTOS HABILITANTES DE LA POSTULACIÓN</w:t>
      </w:r>
      <w:r w:rsidRPr="7FD6946F">
        <w:rPr>
          <w:rFonts w:ascii="Arial" w:hAnsi="Arial" w:eastAsia="Times New Roman" w:cs="Arial"/>
          <w:color w:val="434343"/>
          <w:sz w:val="44"/>
          <w:szCs w:val="44"/>
          <w:lang w:eastAsia="es-EC"/>
        </w:rPr>
        <w:t>  </w:t>
      </w:r>
    </w:p>
    <w:p w:rsidRPr="00753CF2" w:rsidR="00753CF2" w:rsidP="00753CF2" w:rsidRDefault="00753CF2" w14:paraId="03CCD80F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Arial" w:hAnsi="Arial" w:eastAsia="Times New Roman" w:cs="Arial"/>
          <w:color w:val="434343"/>
          <w:sz w:val="36"/>
          <w:szCs w:val="36"/>
          <w:lang w:eastAsia="es-EC"/>
        </w:rPr>
        <w:t>  </w:t>
      </w:r>
    </w:p>
    <w:p w:rsidRPr="00753CF2" w:rsidR="00753CF2" w:rsidP="00753CF2" w:rsidRDefault="00753CF2" w14:paraId="648965D4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Arial" w:hAnsi="Arial" w:eastAsia="Times New Roman" w:cs="Arial"/>
          <w:color w:val="434343"/>
          <w:sz w:val="36"/>
          <w:szCs w:val="36"/>
          <w:lang w:eastAsia="es-EC"/>
        </w:rPr>
        <w:t>  </w:t>
      </w:r>
    </w:p>
    <w:p w:rsidRPr="00753CF2" w:rsidR="00753CF2" w:rsidP="0C07B896" w:rsidRDefault="00753CF2" w14:paraId="06146091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C07B896">
        <w:rPr>
          <w:rFonts w:ascii="Arial" w:hAnsi="Arial" w:eastAsia="Times New Roman" w:cs="Arial"/>
          <w:b/>
          <w:bCs/>
          <w:color w:val="434343"/>
          <w:sz w:val="36"/>
          <w:szCs w:val="36"/>
          <w:lang w:val="es-ES" w:eastAsia="es-EC"/>
        </w:rPr>
        <w:t>PARA APLICAR AL FINANCIAMIENTO NO REEMBOLSABLE DE LA XIII- CONVOCATORIA A FONDOS CONCURSABLES</w:t>
      </w:r>
      <w:r w:rsidRPr="0C07B896">
        <w:rPr>
          <w:rFonts w:ascii="Arial" w:hAnsi="Arial" w:eastAsia="Times New Roman" w:cs="Arial"/>
          <w:color w:val="434343"/>
          <w:sz w:val="36"/>
          <w:szCs w:val="36"/>
          <w:lang w:eastAsia="es-EC"/>
        </w:rPr>
        <w:t>  </w:t>
      </w:r>
    </w:p>
    <w:p w:rsidRPr="00753CF2" w:rsidR="00753CF2" w:rsidP="00753CF2" w:rsidRDefault="00753CF2" w14:paraId="56C95964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Arial" w:hAnsi="Arial" w:eastAsia="Times New Roman" w:cs="Arial"/>
          <w:color w:val="434343"/>
          <w:sz w:val="36"/>
          <w:szCs w:val="36"/>
          <w:lang w:eastAsia="es-EC"/>
        </w:rPr>
        <w:t>  </w:t>
      </w:r>
    </w:p>
    <w:p w:rsidRPr="00753CF2" w:rsidR="00753CF2" w:rsidP="00753CF2" w:rsidRDefault="00753CF2" w14:paraId="05772C72" w14:textId="5198247E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noProof/>
        </w:rPr>
        <w:drawing>
          <wp:inline distT="0" distB="0" distL="0" distR="0" wp14:anchorId="02A17B5C" wp14:editId="6C63F418">
            <wp:extent cx="2190750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CF2">
        <w:rPr>
          <w:rFonts w:ascii="Arial" w:hAnsi="Arial" w:eastAsia="Times New Roman" w:cs="Arial"/>
          <w:sz w:val="22"/>
          <w:lang w:eastAsia="es-EC"/>
        </w:rPr>
        <w:t> </w:t>
      </w:r>
      <w:r w:rsidRPr="00753CF2">
        <w:rPr>
          <w:rFonts w:ascii="Tw Cen MT" w:hAnsi="Tw Cen MT" w:eastAsia="Times New Roman" w:cs="Segoe UI"/>
          <w:sz w:val="22"/>
          <w:lang w:eastAsia="es-EC"/>
        </w:rPr>
        <w:t> </w:t>
      </w:r>
    </w:p>
    <w:p w:rsidRPr="00753CF2" w:rsidR="00753CF2" w:rsidP="00753CF2" w:rsidRDefault="00753CF2" w14:paraId="47F0C018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Arial" w:hAnsi="Arial" w:eastAsia="Times New Roman" w:cs="Arial"/>
          <w:sz w:val="22"/>
          <w:lang w:eastAsia="es-EC"/>
        </w:rPr>
        <w:t> </w:t>
      </w:r>
      <w:r w:rsidRPr="00753CF2">
        <w:rPr>
          <w:rFonts w:ascii="Tw Cen MT" w:hAnsi="Tw Cen MT" w:eastAsia="Times New Roman" w:cs="Segoe UI"/>
          <w:sz w:val="22"/>
          <w:lang w:eastAsia="es-EC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190"/>
      </w:tblGrid>
      <w:tr w:rsidRPr="00AD72FB" w:rsidR="00AD72FB" w:rsidTr="0C07B896" w14:paraId="5FAFE032" w14:textId="77777777">
        <w:trPr>
          <w:trHeight w:val="360"/>
        </w:trPr>
        <w:tc>
          <w:tcPr>
            <w:tcW w:w="3255" w:type="dxa"/>
            <w:tcBorders>
              <w:top w:val="single" w:color="2957BD" w:sz="18" w:space="0"/>
              <w:left w:val="single" w:color="2957BD" w:sz="18" w:space="0"/>
              <w:bottom w:val="nil"/>
              <w:right w:val="nil"/>
            </w:tcBorders>
            <w:shd w:val="clear" w:color="auto" w:fill="FFFFFF" w:themeFill="background1"/>
            <w:hideMark/>
          </w:tcPr>
          <w:p w:rsidRPr="00AD72FB" w:rsidR="00AD72FB" w:rsidP="00AD72FB" w:rsidRDefault="00AD72FB" w14:paraId="0186E5AE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INSTITUCIÓN Y/O PERSONA SOLICITANTE: </w:t>
            </w:r>
            <w:r w:rsidRPr="00AD72F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color="2957BD" w:sz="18" w:space="0"/>
              <w:left w:val="nil"/>
              <w:bottom w:val="single" w:color="2957BD" w:sz="18" w:space="0"/>
              <w:right w:val="single" w:color="2957BD" w:sz="18" w:space="0"/>
            </w:tcBorders>
            <w:shd w:val="clear" w:color="auto" w:fill="FFFFFF" w:themeFill="background1"/>
            <w:hideMark/>
          </w:tcPr>
          <w:p w:rsidRPr="00AD72FB" w:rsidR="00AD72FB" w:rsidP="00AD72FB" w:rsidRDefault="00AD72FB" w14:paraId="2F25FEE2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FFFFFF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eastAsia="es-EC"/>
              </w:rPr>
              <w:t> </w:t>
            </w:r>
          </w:p>
        </w:tc>
      </w:tr>
      <w:tr w:rsidRPr="00AD72FB" w:rsidR="00AD72FB" w:rsidTr="0C07B896" w14:paraId="06C5E609" w14:textId="77777777">
        <w:trPr>
          <w:trHeight w:val="1125"/>
        </w:trPr>
        <w:tc>
          <w:tcPr>
            <w:tcW w:w="3255" w:type="dxa"/>
            <w:tcBorders>
              <w:top w:val="nil"/>
              <w:left w:val="single" w:color="2957BD" w:sz="18" w:space="0"/>
              <w:bottom w:val="nil"/>
              <w:right w:val="nil"/>
            </w:tcBorders>
            <w:shd w:val="clear" w:color="auto" w:fill="FFFFFF" w:themeFill="background1"/>
            <w:hideMark/>
          </w:tcPr>
          <w:p w:rsidRPr="00AD72FB" w:rsidR="00AD72FB" w:rsidP="00AD72FB" w:rsidRDefault="00AD72FB" w14:paraId="7938B710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  <w:p w:rsidRPr="00AD72FB" w:rsidR="00AD72FB" w:rsidP="00AD72FB" w:rsidRDefault="00AD72FB" w14:paraId="0FD3E1B1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NOMBRE DEL PROYECTO:  </w:t>
            </w:r>
            <w:r w:rsidRPr="00AD72F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color="2957BD" w:sz="18" w:space="0"/>
              <w:left w:val="nil"/>
              <w:bottom w:val="single" w:color="2957BD" w:sz="18" w:space="0"/>
              <w:right w:val="single" w:color="2957BD" w:sz="18" w:space="0"/>
            </w:tcBorders>
            <w:shd w:val="clear" w:color="auto" w:fill="auto"/>
            <w:hideMark/>
          </w:tcPr>
          <w:p w:rsidRPr="00AD72FB" w:rsidR="00AD72FB" w:rsidP="00AD72FB" w:rsidRDefault="00AD72FB" w14:paraId="4E8606F6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color w:val="434343"/>
                <w:sz w:val="20"/>
                <w:szCs w:val="20"/>
                <w:lang w:eastAsia="es-EC"/>
              </w:rPr>
              <w:t>  </w:t>
            </w:r>
          </w:p>
        </w:tc>
      </w:tr>
      <w:tr w:rsidRPr="00AD72FB" w:rsidR="00AD72FB" w:rsidTr="0C07B896" w14:paraId="49260307" w14:textId="77777777">
        <w:trPr>
          <w:trHeight w:val="1335"/>
        </w:trPr>
        <w:tc>
          <w:tcPr>
            <w:tcW w:w="3255" w:type="dxa"/>
            <w:tcBorders>
              <w:top w:val="nil"/>
              <w:left w:val="single" w:color="2957BD" w:sz="18" w:space="0"/>
              <w:bottom w:val="nil"/>
              <w:right w:val="nil"/>
            </w:tcBorders>
            <w:shd w:val="clear" w:color="auto" w:fill="auto"/>
            <w:hideMark/>
          </w:tcPr>
          <w:p w:rsidRPr="00F51A00" w:rsidR="00AD72FB" w:rsidP="00AD72FB" w:rsidRDefault="00AD72FB" w14:paraId="71169280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s-EC"/>
              </w:rPr>
              <w:t>CATEGORÍA DE  </w:t>
            </w:r>
            <w:r w:rsidRPr="00F51A00">
              <w:rPr>
                <w:rFonts w:ascii="Times New Roman" w:hAnsi="Times New Roman" w:eastAsia="Times New Roman" w:cs="Times New Roman"/>
                <w:sz w:val="28"/>
                <w:szCs w:val="28"/>
                <w:lang w:eastAsia="es-EC"/>
              </w:rPr>
              <w:t> </w:t>
            </w:r>
          </w:p>
          <w:p w:rsidRPr="00F51A00" w:rsidR="00AD72FB" w:rsidP="00AD72FB" w:rsidRDefault="00AD72FB" w14:paraId="09FF314A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s-EC"/>
              </w:rPr>
              <w:t>POSTULACIÓN:  </w:t>
            </w:r>
            <w:r w:rsidRPr="00F51A00">
              <w:rPr>
                <w:rFonts w:ascii="Times New Roman" w:hAnsi="Times New Roman" w:eastAsia="Times New Roman" w:cs="Times New Roman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color="2957BD" w:sz="18" w:space="0"/>
              <w:left w:val="nil"/>
              <w:bottom w:val="single" w:color="2957BD" w:sz="18" w:space="0"/>
              <w:right w:val="single" w:color="2957BD" w:sz="18" w:space="0"/>
            </w:tcBorders>
            <w:shd w:val="clear" w:color="auto" w:fill="auto"/>
            <w:hideMark/>
          </w:tcPr>
          <w:p w:rsidRPr="00AD72FB" w:rsidR="00AD72FB" w:rsidP="00AD72FB" w:rsidRDefault="00000000" w14:paraId="1E128FDE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434343"/>
                  <w:sz w:val="20"/>
                  <w:szCs w:val="20"/>
                  <w:lang w:eastAsia="es-EC"/>
                </w:rPr>
                <w:id w:val="331428045"/>
                <w:placeholder>
                  <w:docPart w:val="87206AEBB49C47A0ABE8E69D3FB528C3"/>
                </w:placeholder>
                <w:showingPlcHdr/>
                <w:dropDownList>
                  <w:listItem w:value="Elige un elemento."/>
                  <w:listItem w:displayText="Formulación ciudadana y sensibilización" w:value="Formulación ciudadana y sensibilización"/>
                  <w:listItem w:displayText="Vida Silvestre" w:value="Vida Silvestre"/>
                  <w:listItem w:displayText="Residuos orgánicos" w:value="Residuos orgánicos"/>
                  <w:listItem w:displayText="Una sola Salud" w:value="Una sola Salud"/>
                  <w:listItem w:displayText="Industrias" w:value="Industrias"/>
                </w:dropDownList>
              </w:sdtPr>
              <w:sdtContent>
                <w:r w:rsidRPr="001B4D2A" w:rsidR="00EA592E">
                  <w:rPr>
                    <w:rStyle w:val="Textodelmarcadordeposicin"/>
                  </w:rPr>
                  <w:t>Elige un elemento.</w:t>
                </w:r>
              </w:sdtContent>
            </w:sdt>
            <w:r w:rsidRPr="00AD72FB" w:rsidR="00AD72FB">
              <w:rPr>
                <w:rFonts w:ascii="Times New Roman" w:hAnsi="Times New Roman" w:eastAsia="Times New Roman" w:cs="Times New Roman"/>
                <w:color w:val="434343"/>
                <w:sz w:val="20"/>
                <w:szCs w:val="20"/>
                <w:lang w:eastAsia="es-EC"/>
              </w:rPr>
              <w:t> </w:t>
            </w:r>
          </w:p>
        </w:tc>
      </w:tr>
      <w:tr w:rsidRPr="00AD72FB" w:rsidR="00AD72FB" w:rsidTr="0C07B896" w14:paraId="4B13C3E8" w14:textId="77777777">
        <w:trPr>
          <w:trHeight w:val="1335"/>
        </w:trPr>
        <w:tc>
          <w:tcPr>
            <w:tcW w:w="3255" w:type="dxa"/>
            <w:tcBorders>
              <w:top w:val="nil"/>
              <w:left w:val="single" w:color="2957BD" w:sz="18" w:space="0"/>
              <w:bottom w:val="single" w:color="2957BD" w:sz="18" w:space="0"/>
              <w:right w:val="nil"/>
            </w:tcBorders>
            <w:shd w:val="clear" w:color="auto" w:fill="auto"/>
            <w:hideMark/>
          </w:tcPr>
          <w:p w:rsidRPr="00F51A00" w:rsidR="00AD72FB" w:rsidP="0C07B896" w:rsidRDefault="00AD72FB" w14:paraId="524EF30B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s-EC"/>
              </w:rPr>
              <w:t>LÍNEA DE PROYECTO:</w:t>
            </w:r>
            <w:r w:rsidRPr="00F51A00">
              <w:rPr>
                <w:rFonts w:ascii="Times New Roman" w:hAnsi="Times New Roman" w:eastAsia="Times New Roman" w:cs="Times New Roman"/>
                <w:sz w:val="28"/>
                <w:szCs w:val="28"/>
                <w:lang w:eastAsia="es-EC"/>
              </w:rPr>
              <w:t> </w:t>
            </w:r>
          </w:p>
        </w:tc>
        <w:sdt>
          <w:sdtPr>
            <w:rPr>
              <w:rFonts w:ascii="Segoe UI" w:hAnsi="Segoe UI" w:eastAsia="Times New Roman" w:cs="Segoe UI"/>
              <w:sz w:val="18"/>
              <w:szCs w:val="18"/>
              <w:lang w:eastAsia="es-EC"/>
            </w:rPr>
            <w:id w:val="262351365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Plan de acción y formación ciudadana para la intervención Piloto en los tributarios del Río Guayllabamba (Río Coyago). " w:value="Plan de acción y formación ciudadana para la intervención Piloto en los tributarios del Río Guayllabamba (Río Coyago). "/>
              <w:listItem w:displayText="Gestión para el control de especies invasoras en el Distrito Metropolitano de Quito." w:value="Gestión para el control de especies invasoras en el Distrito Metropolitano de Quito."/>
              <w:listItem w:displayText="Conservación de especies de mamíferos grandes y medianos en los páramos orientales del Distrito Metropolitano de Quito" w:value="Conservación de especies de mamíferos grandes y medianos en los páramos orientales del Distrito Metropolitano de Quito"/>
              <w:listItem w:displayText="Distribución geográfica del gorgojo del eucalipto, Gonipterus scutellatus Gyllenhaal." w:value="Distribución geográfica del gorgojo del eucalipto, Gonipterus scutellatus Gyllenhaal."/>
              <w:listItem w:displayText="Aprovechamiento de residuos orgánicos en mercados, ferias y plataformas municipales y/o de podas de áreas verdes del DMQ." w:value="Aprovechamiento de residuos orgánicos en mercados, ferias y plataformas municipales y/o de podas de áreas verdes del DMQ."/>
              <w:listItem w:displayText="Áreas verdes y su influencia en la salud física y emocional de la población." w:value="Áreas verdes y su influencia en la salud física y emocional de la población."/>
              <w:listItem w:displayText="Estimación de la prevalencia de enfermedades respiratorias en localidades cercanas a parques industriales del DMQ" w:value="Estimación de la prevalencia de enfermedades respiratorias en localidades cercanas a parques industriales del DMQ"/>
              <w:listItem w:displayText="Ruido en zonas saturadas y correlación con tipos de actividad económica, propuesta para disminuir y/o mitigar la contaminación acústica en el DMQ." w:value="Ruido en zonas saturadas y correlación con tipos de actividad económica, propuesta para disminuir y/o mitigar la contaminación acústica en el DMQ."/>
              <w:listItem w:displayText="Economía circular aplicada a un parque industrial del DMQ." w:value="Economía circular aplicada a un parque industrial del DMQ."/>
            </w:dropDownList>
          </w:sdtPr>
          <w:sdtContent>
            <w:tc>
              <w:tcPr>
                <w:tcW w:w="5190" w:type="dxa"/>
                <w:tcBorders>
                  <w:top w:val="single" w:color="2957BD" w:sz="18" w:space="0"/>
                  <w:left w:val="nil"/>
                  <w:bottom w:val="single" w:color="2957BD" w:sz="18" w:space="0"/>
                  <w:right w:val="single" w:color="2957BD" w:sz="18" w:space="0"/>
                </w:tcBorders>
                <w:shd w:val="clear" w:color="auto" w:fill="auto"/>
                <w:hideMark/>
              </w:tcPr>
              <w:p w:rsidRPr="00AD72FB" w:rsidR="00AD72FB" w:rsidP="0C07B896" w:rsidRDefault="00EA0421" w14:paraId="39CEBC1F" w14:textId="221E6027">
                <w:pPr>
                  <w:jc w:val="left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  <w:highlight w:val="yellow"/>
                    <w:lang w:eastAsia="es-EC"/>
                  </w:rPr>
                </w:pPr>
                <w:r w:rsidRPr="0C07B896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</w:tbl>
    <w:p w:rsidRPr="00753CF2" w:rsidR="00753CF2" w:rsidP="00753CF2" w:rsidRDefault="00753CF2" w14:paraId="5B35B583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Pr="00753CF2" w:rsidR="00753CF2" w:rsidP="00753CF2" w:rsidRDefault="00753CF2" w14:paraId="368146B2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Pr="00753CF2" w:rsidR="00753CF2" w:rsidP="00753CF2" w:rsidRDefault="00753CF2" w14:paraId="1881E7EB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Pr="00753CF2" w:rsidR="00753CF2" w:rsidP="00753CF2" w:rsidRDefault="00753CF2" w14:paraId="4AAAE043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Pr="00753CF2" w:rsidR="00753CF2" w:rsidP="00753CF2" w:rsidRDefault="00753CF2" w14:paraId="186A4588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="00753CF2" w:rsidP="00753CF2" w:rsidRDefault="00753CF2" w14:paraId="3FFA280E" w14:textId="54BCE5A4">
      <w:pPr>
        <w:jc w:val="left"/>
        <w:textAlignment w:val="baseline"/>
        <w:rPr>
          <w:rFonts w:ascii="Calibri" w:hAnsi="Calibri" w:eastAsia="Times New Roman" w:cs="Calibri"/>
          <w:sz w:val="22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="00753CF2" w:rsidP="00753CF2" w:rsidRDefault="00753CF2" w14:paraId="6DC2A5AF" w14:textId="5F5B13FF">
      <w:pPr>
        <w:jc w:val="left"/>
        <w:textAlignment w:val="baseline"/>
        <w:rPr>
          <w:rFonts w:ascii="Calibri" w:hAnsi="Calibri" w:eastAsia="Times New Roman" w:cs="Calibri"/>
          <w:sz w:val="22"/>
          <w:lang w:eastAsia="es-EC"/>
        </w:rPr>
      </w:pPr>
    </w:p>
    <w:p w:rsidR="00753CF2" w:rsidP="00753CF2" w:rsidRDefault="00753CF2" w14:paraId="441B0D5B" w14:textId="5CDC2F3A">
      <w:pPr>
        <w:jc w:val="left"/>
        <w:textAlignment w:val="baseline"/>
        <w:rPr>
          <w:rFonts w:ascii="Calibri" w:hAnsi="Calibri" w:eastAsia="Times New Roman" w:cs="Calibri"/>
          <w:sz w:val="22"/>
          <w:lang w:eastAsia="es-EC"/>
        </w:rPr>
      </w:pPr>
    </w:p>
    <w:p w:rsidRPr="00753CF2" w:rsidR="00753CF2" w:rsidP="00753CF2" w:rsidRDefault="00753CF2" w14:paraId="060CB5BE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</w:p>
    <w:p w:rsidRPr="00753CF2" w:rsidR="00753CF2" w:rsidP="00753CF2" w:rsidRDefault="00753CF2" w14:paraId="7ADF7D05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Pr="00753CF2" w:rsidR="00753CF2" w:rsidP="00753CF2" w:rsidRDefault="00753CF2" w14:paraId="6ACC2425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tbl>
      <w:tblPr>
        <w:tblW w:w="9353" w:type="dxa"/>
        <w:tblInd w:w="-8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4"/>
        <w:gridCol w:w="840"/>
        <w:gridCol w:w="929"/>
      </w:tblGrid>
      <w:tr w:rsidRPr="00F51A00" w:rsidR="00753CF2" w:rsidTr="209F2264" w14:paraId="1E494FBA" w14:textId="77777777">
        <w:trPr>
          <w:trHeight w:val="567"/>
        </w:trPr>
        <w:tc>
          <w:tcPr>
            <w:tcW w:w="93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C6E0B4"/>
            <w:tcMar/>
            <w:vAlign w:val="center"/>
            <w:hideMark/>
          </w:tcPr>
          <w:p w:rsidRPr="00F51A00" w:rsidR="00753CF2" w:rsidP="00753CF2" w:rsidRDefault="00753CF2" w14:paraId="34939F0C" w14:textId="77777777">
            <w:pPr>
              <w:jc w:val="center"/>
              <w:textAlignment w:val="baseline"/>
              <w:divId w:val="1195312602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LISTA DE CONTROL DE DOCUMENTOS PARA POSTULACIÓN </w:t>
            </w: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Pr="00F51A00" w:rsidR="00C1565B" w:rsidTr="209F2264" w14:paraId="4933DA4A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</w:tcPr>
          <w:p w:rsidRPr="00F51A00" w:rsidR="00C1565B" w:rsidP="00753CF2" w:rsidRDefault="00C1565B" w14:paraId="2D7A6506" w14:textId="16CDFEAD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FORMULARIOS DE POSTULACIÓN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</w:tcPr>
          <w:p w:rsidRPr="00F51A00" w:rsidR="00C1565B" w:rsidP="00753CF2" w:rsidRDefault="00C1565B" w14:paraId="4B825B70" w14:textId="3309C57B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</w:tcPr>
          <w:p w:rsidRPr="00F51A00" w:rsidR="00C1565B" w:rsidP="00753CF2" w:rsidRDefault="00C1565B" w14:paraId="62FAC3BB" w14:textId="5AD5632F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NO</w:t>
            </w:r>
          </w:p>
        </w:tc>
      </w:tr>
      <w:tr w:rsidRPr="00F51A00" w:rsidR="00C1565B" w:rsidTr="209F2264" w14:paraId="43A4F540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93D72" w:rsidRDefault="00C1565B" w14:paraId="654A1E4D" w14:textId="7B91C022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Formulario 1: </w:t>
            </w:r>
            <w:r w:rsidRPr="00F51A00" w:rsidR="00793D7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s-ES" w:eastAsia="es-EC"/>
              </w:rPr>
              <w:t>Recepción de la propuesta de proyecto</w:t>
            </w:r>
            <w:r w:rsidRPr="00F51A00" w:rsidR="00793D72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67794C8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3378FD9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C1565B" w:rsidTr="209F2264" w14:paraId="3A9F4345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C07B896" w:rsidRDefault="7CEE0265" w14:paraId="2A6173F7" w14:textId="20E97D99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val="es-ES" w:eastAsia="es-EC"/>
              </w:rPr>
              <w:t xml:space="preserve">Formulario 2: </w:t>
            </w:r>
            <w:r w:rsidRPr="00F51A0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s-ES" w:eastAsia="es-EC"/>
              </w:rPr>
              <w:t>Documento de proyecto</w:t>
            </w:r>
            <w:r w:rsidRPr="00F51A00" w:rsidR="14A6FE7F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s-ES" w:eastAsia="es-EC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77AA8AC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649B733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497091" w:rsidTr="209F2264" w14:paraId="1480727E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C07B896" w:rsidRDefault="662496BC" w14:paraId="45B94E42" w14:textId="7C8CDB66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val="es-ES" w:eastAsia="es-EC"/>
              </w:rPr>
              <w:t xml:space="preserve">Anexo 1: </w:t>
            </w:r>
            <w:r w:rsidRPr="00F51A0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s-ES" w:eastAsia="es-EC"/>
              </w:rPr>
              <w:t>Marco Lógico (Excel)</w:t>
            </w:r>
            <w:r w:rsidRPr="00F51A00" w:rsidR="17E5AE47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s-ES" w:eastAsia="es-EC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70FC026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0EF6289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497091" w:rsidTr="209F2264" w14:paraId="5BA12547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C07B896" w:rsidRDefault="662496BC" w14:paraId="5E93528F" w14:textId="46F2FB5B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val="es-ES" w:eastAsia="es-EC"/>
              </w:rPr>
              <w:t xml:space="preserve">Anexo 2: </w:t>
            </w:r>
            <w:r w:rsidRPr="00F51A0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s-ES" w:eastAsia="es-EC"/>
              </w:rPr>
              <w:t>Cronograma de ejecución (Excel)</w:t>
            </w:r>
            <w:r w:rsidRPr="00F51A00" w:rsidR="17E5AE47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s-ES" w:eastAsia="es-EC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54D31C3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41EDD21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497091" w:rsidTr="209F2264" w14:paraId="7C904AAA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93D72" w:rsidRDefault="00497091" w14:paraId="7D1A3A83" w14:textId="3B15B04E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Anexo 3: </w:t>
            </w: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s-ES" w:eastAsia="es-EC"/>
              </w:rPr>
              <w:t>Presupuesto y Cronograma de Desembolsos del proyecto (Excel).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7243BD2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2BBC944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497091" w:rsidTr="209F2264" w14:paraId="04A565E6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93D72" w:rsidRDefault="00497091" w14:paraId="720585AA" w14:textId="39C69492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Anexo 4: </w:t>
            </w: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s-ES" w:eastAsia="es-EC"/>
              </w:rPr>
              <w:t>Justificación de consultorías.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58E5CAF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497091" w:rsidP="00753CF2" w:rsidRDefault="00497091" w14:paraId="02A8111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C1565B" w:rsidTr="209F2264" w14:paraId="026D341D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93D72" w:rsidRDefault="00793D72" w14:paraId="0AE47C72" w14:textId="64A5CD0F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Formulario 3: </w:t>
            </w: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Carta de compromiso del aporte de contraparte y cumplimiento de políticas del Fondo Ambiental por parte del postulante</w:t>
            </w:r>
            <w:r w:rsidR="00C80C8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7A86D4B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219C40C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C1565B" w:rsidTr="209F2264" w14:paraId="07B40A81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93D72" w:rsidRDefault="00793D72" w14:paraId="3274E3A6" w14:textId="2651FA4C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Formulario 4.1: </w:t>
            </w: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Experiencia del postulante principal.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494E2A1A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56B20D4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C80C84" w:rsidTr="209F2264" w14:paraId="5C7AF65F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80C84" w:rsidP="00793D72" w:rsidRDefault="00C80C84" w14:paraId="12DB8787" w14:textId="31FC0F4D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Formulario 4.2: </w:t>
            </w: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Experiencia del equipo del proyecto.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80C84" w:rsidP="00753CF2" w:rsidRDefault="00C80C84" w14:paraId="0AEB0A9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80C84" w:rsidP="00753CF2" w:rsidRDefault="00C80C84" w14:paraId="7602978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C1565B" w:rsidTr="209F2264" w14:paraId="01A0929F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93D72" w:rsidRDefault="00793D72" w14:paraId="2103A2B3" w14:textId="00385A74">
            <w:pPr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Formulario 5: </w:t>
            </w: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s-ES"/>
              </w:rPr>
              <w:t>Declaración jurada del representante legal de la entidad solicitante asegurando que la información proporcionada, para la solicitud de fondos, es verídica (formato libre). </w:t>
            </w:r>
            <w:r w:rsidRPr="00F51A00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23856A7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51A00" w:rsidR="00C1565B" w:rsidP="00753CF2" w:rsidRDefault="00C1565B" w14:paraId="5052555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753CF2" w:rsidTr="209F2264" w14:paraId="1DDB8CC0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F51A00" w:rsidR="00753CF2" w:rsidP="00753CF2" w:rsidRDefault="00753CF2" w14:paraId="7D84472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DOCUMENTO HABILITANTE </w:t>
            </w: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12529C" w:rsidR="00753CF2" w:rsidP="209F2264" w:rsidRDefault="00753CF2" w14:paraId="56AB2A17" w14:textId="77777777" w14:noSpellErr="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 Light" w:hAnsi="Calibri Light" w:eastAsia="Calibri" w:cs=""/>
                <w:sz w:val="24"/>
                <w:szCs w:val="24"/>
                <w:lang w:eastAsia="es-EC"/>
              </w:rPr>
            </w:pPr>
            <w:r w:rsidRPr="209F2264" w:rsidR="209F226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s-EC"/>
              </w:rPr>
              <w:t>CUMPLE</w:t>
            </w:r>
            <w:r w:rsidRPr="209F2264" w:rsidR="209F226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12529C" w:rsidR="00753CF2" w:rsidP="00753CF2" w:rsidRDefault="00753CF2" w14:paraId="7F7A9CBA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es-EC"/>
              </w:rPr>
            </w:pPr>
            <w:r w:rsidRPr="0012529C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>NO CUMPLE</w:t>
            </w:r>
            <w:r w:rsidRPr="0012529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Pr="00F51A00" w:rsidR="00753CF2" w:rsidTr="209F2264" w14:paraId="17B90525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12529C" w:rsidRDefault="00753CF2" w14:paraId="0AB35AED" w14:textId="189BEE1A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EC"/>
              </w:rPr>
              <w:t>Copia de los documentos legales de constitución y vigencia, según su naturaleza jurídica</w:t>
            </w:r>
            <w:r w:rsidRPr="00F51A00" w:rsidR="0D8D843E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EC"/>
              </w:rPr>
              <w:t>.</w:t>
            </w:r>
            <w:r w:rsidRPr="00F51A0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753CF2" w:rsidRDefault="00753CF2" w14:paraId="1DB3D9EA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 </w:t>
            </w: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753CF2" w:rsidRDefault="00753CF2" w14:paraId="17BBB91B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 </w:t>
            </w: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Pr="00F51A00" w:rsidR="00753CF2" w:rsidTr="209F2264" w14:paraId="1BE49BEC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12529C" w:rsidRDefault="00C1565B" w14:paraId="0F8AAB4A" w14:textId="21BEFD4A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Copia </w:t>
            </w:r>
            <w:r w:rsidRPr="00F51A00" w:rsidR="00793D72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del</w:t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 Registro Único de Contribuyente (RUC) actualizado. </w:t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55DA0229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2791B54A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F51A00" w:rsidR="00793D72" w:rsidTr="209F2264" w14:paraId="26DD2099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F51A00" w:rsidR="00793D72" w:rsidP="0012529C" w:rsidRDefault="001542EF" w14:paraId="07FD0D67" w14:textId="6CD5950E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Copia del nombramiento o poder del representante legal de la entidad debidamente inscrito ante el organismo competente</w:t>
            </w:r>
            <w:r w:rsidRPr="00F51A00" w:rsidR="00497091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y de la cédula de identidad o pasaporte</w:t>
            </w:r>
            <w:r w:rsidR="00C80C8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(personas jurídicas)</w:t>
            </w:r>
            <w:r w:rsidRPr="00F51A00" w:rsidR="00497091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</w:tcPr>
          <w:p w:rsidRPr="00F51A00" w:rsidR="00793D72" w:rsidP="00753CF2" w:rsidRDefault="00793D72" w14:paraId="11F7DD52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</w:tcPr>
          <w:p w:rsidRPr="00F51A00" w:rsidR="00793D72" w:rsidP="00753CF2" w:rsidRDefault="00793D72" w14:paraId="6CF24F67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753CF2" w:rsidTr="209F2264" w14:paraId="4C56056E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12529C" w:rsidRDefault="00753CF2" w14:paraId="6A501525" w14:textId="7E60EAD7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Certificado de No estar registrado como contratista incumplido o adjudicatario fallido con el estado ante el Servicio Nacional de Contratación Pública- SERCOP.</w:t>
            </w:r>
            <w:r w:rsidRPr="00F51A00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t> </w:t>
            </w:r>
          </w:p>
          <w:p w:rsidRPr="00F51A00" w:rsidR="00753CF2" w:rsidP="0012529C" w:rsidRDefault="00000000" w14:paraId="58F035D2" w14:textId="21F8C840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hyperlink r:id="rId8">
              <w:r w:rsidRPr="00F51A00" w:rsidR="1C9BB6EC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Enlace para generar certificado</w:t>
              </w:r>
            </w:hyperlink>
          </w:p>
          <w:p w:rsidRPr="00F51A00" w:rsidR="00753CF2" w:rsidP="0012529C" w:rsidRDefault="00753CF2" w14:paraId="2C3E5D84" w14:textId="538CAB51">
            <w:pPr>
              <w:ind w:left="438" w:hanging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6F964DF1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74391135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F51A00" w:rsidR="00753CF2" w:rsidTr="209F2264" w14:paraId="7777923F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12529C" w:rsidRDefault="00000000" w14:paraId="1B1B2B73" w14:textId="79E0675B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hyperlink w:tgtFrame="_blank" w:history="1" r:id="rId9">
              <w:r w:rsidRPr="00F51A00" w:rsidR="00753CF2"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  <w:lang w:val="es-ES" w:eastAsia="es-EC"/>
                </w:rPr>
                <w:t>Certificado de Cumplimiento de obligaciones tributarias con el SRI</w:t>
              </w:r>
            </w:hyperlink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t> </w:t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br/>
            </w:r>
            <w:hyperlink w:tgtFrame="_blank" w:history="1">
              <w:r w:rsidRPr="00F51A00" w:rsidR="00753CF2">
                <w:rPr>
                  <w:rFonts w:ascii="Times New Roman" w:hAnsi="Times New Roman" w:eastAsia="Times New Roman" w:cs="Times New Roman"/>
                  <w:color w:val="0563C1"/>
                  <w:sz w:val="20"/>
                  <w:szCs w:val="20"/>
                  <w:u w:val="single"/>
                  <w:lang w:val="es-ES" w:eastAsia="es-EC"/>
                </w:rPr>
                <w:t>Enlace para generar certificado. </w:t>
              </w:r>
            </w:hyperlink>
            <w:r w:rsidRPr="00F51A00" w:rsidR="00753CF2">
              <w:rPr>
                <w:rFonts w:ascii="Times New Roman" w:hAnsi="Times New Roman" w:eastAsia="Times New Roman" w:cs="Times New Roman"/>
                <w:color w:val="0563C1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7C5E901F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52CC020D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F51A00" w:rsidR="00753CF2" w:rsidTr="209F2264" w14:paraId="409D2B9B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12529C" w:rsidRDefault="00000000" w14:paraId="41327FCF" w14:textId="1C072B20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hyperlink w:tgtFrame="_blank" w:history="1" r:id="rId10">
              <w:r w:rsidRPr="00F51A00" w:rsidR="00753CF2"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  <w:lang w:val="es-ES" w:eastAsia="es-EC"/>
                </w:rPr>
                <w:t xml:space="preserve">Certificado de Cumplimiento de obligaciones patronales con el Instituto Ecuatoriano de Seguridad Social – IESS, en caso de estar registrado como patrono. </w:t>
              </w:r>
            </w:hyperlink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t> </w:t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br/>
            </w:r>
            <w:hyperlink w:tgtFrame="_blank" w:history="1">
              <w:r w:rsidRPr="00F51A00" w:rsidR="00753CF2">
                <w:rPr>
                  <w:rFonts w:ascii="Times New Roman" w:hAnsi="Times New Roman" w:eastAsia="Times New Roman" w:cs="Times New Roman"/>
                  <w:color w:val="0563C1"/>
                  <w:sz w:val="20"/>
                  <w:szCs w:val="20"/>
                  <w:u w:val="single"/>
                  <w:lang w:val="es-ES" w:eastAsia="es-EC"/>
                </w:rPr>
                <w:t>Enlace para generar certificado. </w:t>
              </w:r>
            </w:hyperlink>
            <w:r w:rsidRPr="00F51A00" w:rsidR="00753CF2">
              <w:rPr>
                <w:rFonts w:ascii="Times New Roman" w:hAnsi="Times New Roman" w:eastAsia="Times New Roman" w:cs="Times New Roman"/>
                <w:color w:val="0563C1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495E0B08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37D9FBC9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F51A00" w:rsidR="00753CF2" w:rsidTr="209F2264" w14:paraId="70956DC1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12529C" w:rsidRDefault="00000000" w14:paraId="689EAE20" w14:textId="5A0E2152">
            <w:pPr>
              <w:pStyle w:val="Prrafodelista"/>
              <w:numPr>
                <w:ilvl w:val="0"/>
                <w:numId w:val="2"/>
              </w:numPr>
              <w:ind w:left="438" w:hanging="283"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hyperlink w:tgtFrame="_blank" w:history="1" r:id="rId11">
              <w:r w:rsidRPr="00F51A00" w:rsidR="00753CF2"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  <w:lang w:eastAsia="es-EC"/>
                </w:rPr>
                <w:t>Certificado de No tener deudas con el Municipio del Distrito Metropolitano de Quito.</w:t>
              </w:r>
            </w:hyperlink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t> </w:t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br/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t> </w:t>
            </w:r>
            <w:hyperlink w:tgtFrame="_blank" w:history="1">
              <w:r w:rsidRPr="00F51A00" w:rsidR="00753CF2">
                <w:rPr>
                  <w:rFonts w:ascii="Times New Roman" w:hAnsi="Times New Roman" w:eastAsia="Times New Roman" w:cs="Times New Roman"/>
                  <w:color w:val="0563C1"/>
                  <w:sz w:val="20"/>
                  <w:szCs w:val="20"/>
                  <w:u w:val="single"/>
                  <w:lang w:eastAsia="es-EC"/>
                </w:rPr>
                <w:t>PAM Portal de Servicios Ciudadanos del Distrito Metropolitano de Quito</w:t>
              </w:r>
            </w:hyperlink>
            <w:r w:rsidRPr="00F51A00" w:rsidR="00753CF2">
              <w:rPr>
                <w:rFonts w:ascii="Times New Roman" w:hAnsi="Times New Roman" w:eastAsia="Times New Roman" w:cs="Times New Roman"/>
                <w:color w:val="0563C1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2A8AF325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2F9E8D09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F51A00" w:rsidR="00753CF2" w:rsidTr="209F2264" w14:paraId="6C2357AC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51A00" w:rsidR="00753CF2" w:rsidP="0012529C" w:rsidRDefault="001542EF" w14:paraId="2FA07D00" w14:textId="745D2A95">
            <w:pPr>
              <w:pStyle w:val="Prrafodelista"/>
              <w:numPr>
                <w:ilvl w:val="0"/>
                <w:numId w:val="2"/>
              </w:numPr>
              <w:ind w:left="438" w:hanging="283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Convenios, cartas de intención y/u otro documento que demuestre la asociación que se aplicará para el desarrollo del proyecto. </w:t>
            </w:r>
            <w:r w:rsidR="00C80C8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 caso de ser necesario</w:t>
            </w:r>
            <w:r w:rsidR="00C80C8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F51A0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51A00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 </w:t>
            </w:r>
            <w:r w:rsidRPr="00F51A00" w:rsidR="00753CF2"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3AE83474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79311C9B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12529C" w:rsidR="00753CF2" w:rsidTr="209F2264" w14:paraId="5285DBAE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12529C" w:rsidR="00251199" w:rsidP="0012529C" w:rsidRDefault="00753CF2" w14:paraId="22E75AF2" w14:textId="5541B97F">
            <w:pPr>
              <w:pStyle w:val="Prrafodelista"/>
              <w:numPr>
                <w:ilvl w:val="0"/>
                <w:numId w:val="5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F51A00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Soporte de capacidad financiera:</w:t>
            </w:r>
            <w:r w:rsidR="00251199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 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br/>
            </w:r>
            <w:r w:rsidRPr="00F51A00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Estados financieros de los últimos dos años (personas jurídicas); 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 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br/>
            </w:r>
            <w:r w:rsidRPr="00F51A00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Declaración del impuesto a la renta de los últimos dos años; 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 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br/>
            </w:r>
            <w:r w:rsidRPr="00F51A00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Las instituciones del sector público deben presentar una carta de intención, suscrita por la máxima autoridad, indicando su capacidad financiera. 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12529C" w:rsidR="00753CF2" w:rsidP="0012529C" w:rsidRDefault="00753CF2" w14:paraId="2098BA53" w14:textId="77777777">
            <w:pPr>
              <w:ind w:left="155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12529C" w:rsidR="00753CF2" w:rsidP="0012529C" w:rsidRDefault="00753CF2" w14:paraId="1E30D5C6" w14:textId="77777777">
            <w:pPr>
              <w:ind w:left="155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  </w:t>
            </w:r>
          </w:p>
        </w:tc>
      </w:tr>
      <w:tr w:rsidRPr="00F51A00" w:rsidR="00753CF2" w:rsidTr="209F2264" w14:paraId="3DA555CA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12529C" w:rsidR="00753CF2" w:rsidP="0012529C" w:rsidRDefault="0012529C" w14:paraId="74497860" w14:textId="7B5B7008">
            <w:pPr>
              <w:pStyle w:val="Prrafodelista"/>
              <w:numPr>
                <w:ilvl w:val="0"/>
                <w:numId w:val="5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Carta firmada por el postulante y/o representante legal en donde se indique que el postulante o su equipo: no es cónyuge, no tiene unión de hecho y no es pariente dentro del cuarto grado de consanguinidad o segundo de afinidad de los servidores y /o funcionarios que integran la Comisión de Evaluación Técnica de la Secretaría del Ambiente, del Fondo Ambiental o del CAFA como miembro o personal de apoyo.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419BF6BB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753CF2" w:rsidP="00753CF2" w:rsidRDefault="00753CF2" w14:paraId="17554784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12529C" w:rsidR="0012529C" w:rsidTr="209F2264" w14:paraId="33A88E34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</w:tcPr>
          <w:p w:rsidRPr="0012529C" w:rsidR="0012529C" w:rsidP="0012529C" w:rsidRDefault="0012529C" w14:paraId="165C006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s-ES" w:eastAsia="es-EC"/>
              </w:rPr>
              <w:t>VERIFICAR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</w:tcPr>
          <w:p w:rsidRPr="0012529C" w:rsidR="0012529C" w:rsidP="0012529C" w:rsidRDefault="0012529C" w14:paraId="62874A0D" w14:textId="3C6BD378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s-ES" w:eastAsia="es-EC"/>
              </w:rPr>
              <w:t>CUMPLE </w:t>
            </w:r>
          </w:p>
        </w:tc>
        <w:tc>
          <w:tcPr>
            <w:tcW w:w="92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2CC" w:themeFill="accent4" w:themeFillTint="33"/>
            <w:tcMar/>
            <w:vAlign w:val="center"/>
          </w:tcPr>
          <w:p w:rsidRPr="0012529C" w:rsidR="0012529C" w:rsidP="0012529C" w:rsidRDefault="0012529C" w14:paraId="32BDBA80" w14:textId="0F9C7CD0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s-ES" w:eastAsia="es-EC"/>
              </w:rPr>
              <w:t>NO CUMPLE </w:t>
            </w:r>
          </w:p>
        </w:tc>
      </w:tr>
      <w:tr w:rsidRPr="00F51A00" w:rsidR="0012529C" w:rsidTr="209F2264" w14:paraId="17258726" w14:textId="77777777">
        <w:trPr>
          <w:trHeight w:val="567"/>
        </w:trPr>
        <w:tc>
          <w:tcPr>
            <w:tcW w:w="758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12529C" w:rsidR="0012529C" w:rsidP="0012529C" w:rsidRDefault="0012529C" w14:paraId="0AD90120" w14:textId="09695695">
            <w:pPr>
              <w:pStyle w:val="Prrafodelista"/>
              <w:numPr>
                <w:ilvl w:val="0"/>
                <w:numId w:val="6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No tener proyectos en ejecución con el Fondo Ambiental.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12529C" w:rsidP="0012529C" w:rsidRDefault="0012529C" w14:paraId="420CDAD4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F51A00" w:rsidR="0012529C" w:rsidP="0012529C" w:rsidRDefault="0012529C" w14:paraId="0233C552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s-EC"/>
              </w:rPr>
            </w:pPr>
            <w:r w:rsidRPr="00F51A0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  <w:t>  </w:t>
            </w:r>
          </w:p>
        </w:tc>
      </w:tr>
      <w:tr w:rsidRPr="00F51A00" w:rsidR="0012529C" w:rsidTr="209F2264" w14:paraId="66A090E1" w14:textId="77777777">
        <w:trPr>
          <w:trHeight w:val="567"/>
        </w:trPr>
        <w:tc>
          <w:tcPr>
            <w:tcW w:w="7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2529C" w:rsidR="0012529C" w:rsidP="0012529C" w:rsidRDefault="0012529C" w14:paraId="447A7308" w14:textId="2E05E9B1">
            <w:pPr>
              <w:pStyle w:val="Prrafodelista"/>
              <w:numPr>
                <w:ilvl w:val="0"/>
                <w:numId w:val="6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Gastos de personal técnico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 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Honorarios del personal especializado / sueldo del coordinador técnico del proyecto.  Se registrarán como gastos de inversión. El valor en sueldos no puede superar el 20% del aporte del Fondo.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51A00" w:rsidR="0012529C" w:rsidP="0012529C" w:rsidRDefault="0012529C" w14:paraId="289BC762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51A00" w:rsidR="0012529C" w:rsidP="0012529C" w:rsidRDefault="0012529C" w14:paraId="7B3CCD65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Pr="00F51A00" w:rsidR="0012529C" w:rsidTr="209F2264" w14:paraId="5E04A6B2" w14:textId="77777777">
        <w:trPr>
          <w:trHeight w:val="567"/>
        </w:trPr>
        <w:tc>
          <w:tcPr>
            <w:tcW w:w="7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2529C" w:rsidR="0012529C" w:rsidP="0012529C" w:rsidRDefault="0012529C" w14:paraId="20F10C7D" w14:textId="0278120A">
            <w:pPr>
              <w:pStyle w:val="Prrafodelista"/>
              <w:numPr>
                <w:ilvl w:val="0"/>
                <w:numId w:val="6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Aplica una 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postulación por categoría.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51A00" w:rsidR="0012529C" w:rsidP="0012529C" w:rsidRDefault="0012529C" w14:paraId="5A78E8A2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51A00" w:rsidR="0012529C" w:rsidP="0012529C" w:rsidRDefault="0012529C" w14:paraId="6B8164CB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Pr="00251199" w:rsidR="0012529C" w:rsidTr="209F2264" w14:paraId="24DC91B8" w14:textId="77777777">
        <w:trPr>
          <w:trHeight w:val="567"/>
        </w:trPr>
        <w:tc>
          <w:tcPr>
            <w:tcW w:w="7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2529C" w:rsidR="0012529C" w:rsidP="0012529C" w:rsidRDefault="0012529C" w14:paraId="5832A5F4" w14:textId="092CCF78">
            <w:pPr>
              <w:pStyle w:val="Prrafodelista"/>
              <w:numPr>
                <w:ilvl w:val="0"/>
                <w:numId w:val="6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El valor del presupuesto 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cubierto por el Fondo Ambiental</w:t>
            </w: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, se encuentra de acuerdo a los montos máximos de la línea de proyecto establecidos en las bases de la convocatoria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2529C" w:rsidR="0012529C" w:rsidP="0012529C" w:rsidRDefault="0012529C" w14:paraId="2A156BE4" w14:textId="77777777">
            <w:pPr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2529C" w:rsidR="0012529C" w:rsidP="0012529C" w:rsidRDefault="0012529C" w14:paraId="12D8DE80" w14:textId="77777777">
            <w:pPr>
              <w:ind w:left="36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Pr="00251199" w:rsidR="0012529C" w:rsidTr="209F2264" w14:paraId="5DBAF0CF" w14:textId="77777777">
        <w:trPr>
          <w:trHeight w:val="567"/>
        </w:trPr>
        <w:tc>
          <w:tcPr>
            <w:tcW w:w="7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2529C" w:rsidR="0012529C" w:rsidP="0012529C" w:rsidRDefault="0012529C" w14:paraId="4590AE24" w14:textId="2D4D476E">
            <w:pPr>
              <w:pStyle w:val="Prrafodelista"/>
              <w:numPr>
                <w:ilvl w:val="0"/>
                <w:numId w:val="6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 xml:space="preserve">Cumple con mínimo 70% de gastos de inversión y máximo 30% de gastos administrativos del presupuesto cubierto por el Fondo Ambiental.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2529C" w:rsidR="0012529C" w:rsidP="0012529C" w:rsidRDefault="0012529C" w14:paraId="5A7578BD" w14:textId="77777777">
            <w:pPr>
              <w:ind w:left="36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2529C" w:rsidR="0012529C" w:rsidP="0012529C" w:rsidRDefault="0012529C" w14:paraId="67A5C672" w14:textId="77777777">
            <w:pPr>
              <w:ind w:left="36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Pr="00251199" w:rsidR="0012529C" w:rsidTr="209F2264" w14:paraId="6A5FD899" w14:textId="77777777">
        <w:trPr>
          <w:trHeight w:val="567"/>
        </w:trPr>
        <w:tc>
          <w:tcPr>
            <w:tcW w:w="7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2529C" w:rsidR="0012529C" w:rsidP="0012529C" w:rsidRDefault="0012529C" w14:paraId="675DFEF4" w14:textId="196D10F3">
            <w:pPr>
              <w:pStyle w:val="Prrafodelista"/>
              <w:numPr>
                <w:ilvl w:val="0"/>
                <w:numId w:val="6"/>
              </w:numPr>
              <w:ind w:left="438" w:hanging="283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</w:pPr>
            <w:r w:rsidRPr="0012529C"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C"/>
              </w:rPr>
              <w:t>El plazo de ejecución propuesta comprende entre 6 a 12 meses.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2529C" w:rsidR="0012529C" w:rsidP="0012529C" w:rsidRDefault="0012529C" w14:paraId="1C0AC4F0" w14:textId="77777777">
            <w:pPr>
              <w:ind w:left="36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2529C" w:rsidR="0012529C" w:rsidP="0012529C" w:rsidRDefault="0012529C" w14:paraId="6431ED0C" w14:textId="77777777">
            <w:pPr>
              <w:ind w:left="36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</w:tbl>
    <w:p w:rsidRPr="00753CF2" w:rsidR="00753CF2" w:rsidP="00753CF2" w:rsidRDefault="00753CF2" w14:paraId="15BE84AB" w14:textId="77777777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753CF2">
        <w:rPr>
          <w:rFonts w:ascii="Calibri" w:hAnsi="Calibri" w:eastAsia="Times New Roman" w:cs="Calibri"/>
          <w:sz w:val="22"/>
          <w:lang w:eastAsia="es-EC"/>
        </w:rPr>
        <w:t> </w:t>
      </w:r>
    </w:p>
    <w:p w:rsidRPr="000048AB" w:rsidR="0031312D" w:rsidRDefault="0031312D" w14:paraId="535DC428" w14:textId="77777777"/>
    <w:p w:rsidR="00DC259D" w:rsidRDefault="00DC259D" w14:paraId="4F3B0BFF" w14:textId="77777777"/>
    <w:p w:rsidR="00DC259D" w:rsidRDefault="00DC259D" w14:paraId="27480AD5" w14:textId="77777777"/>
    <w:sectPr w:rsidR="00DC259D" w:rsidSect="00BF1A47">
      <w:headerReference w:type="default" r:id="rId12"/>
      <w:footerReference w:type="even" r:id="rId13"/>
      <w:footerReference w:type="default" r:id="rId14"/>
      <w:pgSz w:w="11901" w:h="16817" w:orient="portrait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5B8" w:rsidP="00DC259D" w:rsidRDefault="009455B8" w14:paraId="441270C9" w14:textId="77777777">
      <w:r>
        <w:separator/>
      </w:r>
    </w:p>
  </w:endnote>
  <w:endnote w:type="continuationSeparator" w:id="0">
    <w:p w:rsidR="009455B8" w:rsidP="00DC259D" w:rsidRDefault="009455B8" w14:paraId="7B8CDD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A47" w:rsidP="00443C4A" w:rsidRDefault="00BF1A47" w14:paraId="24AF48C0" w14:textId="77777777">
    <w:pPr>
      <w:pStyle w:val="Piedepgina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BF1A47" w:rsidRDefault="00BF1A47" w14:paraId="7386A498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2747" w:rsidR="00332747" w:rsidP="00332747" w:rsidRDefault="00332747" w14:paraId="3E379291" w14:textId="77777777">
    <w:pPr>
      <w:pStyle w:val="Piedepgina"/>
      <w:jc w:val="center"/>
      <w:rPr>
        <w:b/>
        <w:bCs/>
        <w:color w:val="000000" w:themeColor="text1"/>
        <w:sz w:val="20"/>
        <w:szCs w:val="20"/>
      </w:rPr>
    </w:pPr>
    <w:r w:rsidRPr="00332747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79E8F3D" wp14:editId="68E9D38D">
          <wp:simplePos x="0" y="0"/>
          <wp:positionH relativeFrom="column">
            <wp:posOffset>-1099185</wp:posOffset>
          </wp:positionH>
          <wp:positionV relativeFrom="paragraph">
            <wp:posOffset>130175</wp:posOffset>
          </wp:positionV>
          <wp:extent cx="7596000" cy="659589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59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747">
      <w:rPr>
        <w:b/>
        <w:bCs/>
        <w:color w:val="000000" w:themeColor="text1"/>
        <w:sz w:val="20"/>
        <w:szCs w:val="20"/>
      </w:rPr>
      <w:t xml:space="preserve">Página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PAGE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Pr="00332747">
      <w:rPr>
        <w:b/>
        <w:bCs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  <w:r w:rsidRPr="00332747">
      <w:rPr>
        <w:b/>
        <w:bCs/>
        <w:color w:val="000000" w:themeColor="text1"/>
        <w:sz w:val="20"/>
        <w:szCs w:val="20"/>
      </w:rPr>
      <w:t xml:space="preserve"> de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NUMPAGES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Pr="00332747">
      <w:rPr>
        <w:b/>
        <w:bCs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</w:p>
  <w:p w:rsidR="00BF1A47" w:rsidRDefault="00BF1A47" w14:paraId="74FEAAB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5B8" w:rsidP="00DC259D" w:rsidRDefault="009455B8" w14:paraId="491DB6C3" w14:textId="77777777">
      <w:r>
        <w:separator/>
      </w:r>
    </w:p>
  </w:footnote>
  <w:footnote w:type="continuationSeparator" w:id="0">
    <w:p w:rsidR="009455B8" w:rsidP="00DC259D" w:rsidRDefault="009455B8" w14:paraId="582108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259D" w:rsidRDefault="00BF1A47" w14:paraId="6600E4C6" w14:textId="7777777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B636519" wp14:editId="2F2A5F8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2365499" cy="1368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99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6CD"/>
    <w:multiLevelType w:val="hybridMultilevel"/>
    <w:tmpl w:val="F6EE92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5928"/>
    <w:multiLevelType w:val="hybridMultilevel"/>
    <w:tmpl w:val="2FCC35DA"/>
    <w:lvl w:ilvl="0" w:tplc="B120AC3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84346"/>
    <w:multiLevelType w:val="hybridMultilevel"/>
    <w:tmpl w:val="76D898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DE0"/>
    <w:multiLevelType w:val="hybridMultilevel"/>
    <w:tmpl w:val="F6EE92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AA6"/>
    <w:multiLevelType w:val="hybridMultilevel"/>
    <w:tmpl w:val="F6EE92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015"/>
    <w:multiLevelType w:val="hybridMultilevel"/>
    <w:tmpl w:val="F6EE92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64616">
    <w:abstractNumId w:val="1"/>
  </w:num>
  <w:num w:numId="2" w16cid:durableId="323171320">
    <w:abstractNumId w:val="3"/>
  </w:num>
  <w:num w:numId="3" w16cid:durableId="324480436">
    <w:abstractNumId w:val="2"/>
  </w:num>
  <w:num w:numId="4" w16cid:durableId="1679304160">
    <w:abstractNumId w:val="0"/>
  </w:num>
  <w:num w:numId="5" w16cid:durableId="1643657658">
    <w:abstractNumId w:val="4"/>
  </w:num>
  <w:num w:numId="6" w16cid:durableId="105620097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NTUxNTQ0MbKwMDdT0lEKTi0uzszPAykwrAUAKhe5qywAAAA="/>
  </w:docVars>
  <w:rsids>
    <w:rsidRoot w:val="00753CF2"/>
    <w:rsid w:val="00000193"/>
    <w:rsid w:val="000048AB"/>
    <w:rsid w:val="000C56E4"/>
    <w:rsid w:val="00112D9F"/>
    <w:rsid w:val="0012529C"/>
    <w:rsid w:val="001542EF"/>
    <w:rsid w:val="001C312A"/>
    <w:rsid w:val="00251199"/>
    <w:rsid w:val="002C5145"/>
    <w:rsid w:val="002E56FA"/>
    <w:rsid w:val="0031312D"/>
    <w:rsid w:val="003268AF"/>
    <w:rsid w:val="00332747"/>
    <w:rsid w:val="00381F30"/>
    <w:rsid w:val="004468DF"/>
    <w:rsid w:val="00497091"/>
    <w:rsid w:val="0051107E"/>
    <w:rsid w:val="0053735B"/>
    <w:rsid w:val="005F169E"/>
    <w:rsid w:val="00616048"/>
    <w:rsid w:val="006312C9"/>
    <w:rsid w:val="00687BBB"/>
    <w:rsid w:val="00753CF2"/>
    <w:rsid w:val="00793D72"/>
    <w:rsid w:val="008C6F0B"/>
    <w:rsid w:val="009455B8"/>
    <w:rsid w:val="009B224B"/>
    <w:rsid w:val="00AC3053"/>
    <w:rsid w:val="00AD72FB"/>
    <w:rsid w:val="00B0194C"/>
    <w:rsid w:val="00BF1A47"/>
    <w:rsid w:val="00C1565B"/>
    <w:rsid w:val="00C15DE6"/>
    <w:rsid w:val="00C80C84"/>
    <w:rsid w:val="00CE4900"/>
    <w:rsid w:val="00D168C8"/>
    <w:rsid w:val="00D84D52"/>
    <w:rsid w:val="00DC259D"/>
    <w:rsid w:val="00DF0FF0"/>
    <w:rsid w:val="00E12BC7"/>
    <w:rsid w:val="00EA0421"/>
    <w:rsid w:val="00EA4876"/>
    <w:rsid w:val="00EA592E"/>
    <w:rsid w:val="00F51A00"/>
    <w:rsid w:val="00F6591F"/>
    <w:rsid w:val="0C07B896"/>
    <w:rsid w:val="0D8D843E"/>
    <w:rsid w:val="14A6FE7F"/>
    <w:rsid w:val="17E5AE47"/>
    <w:rsid w:val="1C9BB6EC"/>
    <w:rsid w:val="1D2A3A8B"/>
    <w:rsid w:val="209F2264"/>
    <w:rsid w:val="246DED87"/>
    <w:rsid w:val="377855D5"/>
    <w:rsid w:val="39FBF1EB"/>
    <w:rsid w:val="48EC8E38"/>
    <w:rsid w:val="505E6FA6"/>
    <w:rsid w:val="5536A1C3"/>
    <w:rsid w:val="5DFEA42D"/>
    <w:rsid w:val="662496BC"/>
    <w:rsid w:val="7B7BD9C3"/>
    <w:rsid w:val="7CEE0265"/>
    <w:rsid w:val="7FD69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736D7"/>
  <w15:chartTrackingRefBased/>
  <w15:docId w15:val="{31424FCC-2604-4F6C-A0A8-7406E19464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A47"/>
    <w:pPr>
      <w:spacing w:after="0" w:line="240" w:lineRule="auto"/>
      <w:jc w:val="both"/>
    </w:pPr>
    <w:rPr>
      <w:rFonts w:asciiTheme="majorHAnsi" w:hAnsiTheme="majorHAnsi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C259D"/>
  </w:style>
  <w:style w:type="paragraph" w:styleId="Piedepgina">
    <w:name w:val="footer"/>
    <w:basedOn w:val="Normal"/>
    <w:link w:val="Piedepgina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C259D"/>
  </w:style>
  <w:style w:type="character" w:styleId="Nmerodepgina">
    <w:name w:val="page number"/>
    <w:basedOn w:val="Fuentedeprrafopredeter"/>
    <w:uiPriority w:val="99"/>
    <w:semiHidden/>
    <w:unhideWhenUsed/>
    <w:rsid w:val="00BF1A47"/>
  </w:style>
  <w:style w:type="paragraph" w:styleId="paragraph" w:customStyle="1">
    <w:name w:val="paragraph"/>
    <w:basedOn w:val="Normal"/>
    <w:rsid w:val="00753CF2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s-EC"/>
    </w:rPr>
  </w:style>
  <w:style w:type="character" w:styleId="normaltextrun" w:customStyle="1">
    <w:name w:val="normaltextrun"/>
    <w:basedOn w:val="Fuentedeprrafopredeter"/>
    <w:rsid w:val="00753CF2"/>
  </w:style>
  <w:style w:type="character" w:styleId="eop" w:customStyle="1">
    <w:name w:val="eop"/>
    <w:basedOn w:val="Fuentedeprrafopredeter"/>
    <w:rsid w:val="00753CF2"/>
  </w:style>
  <w:style w:type="character" w:styleId="scxw222494901" w:customStyle="1">
    <w:name w:val="scxw222494901"/>
    <w:basedOn w:val="Fuentedeprrafopredeter"/>
    <w:rsid w:val="00753CF2"/>
  </w:style>
  <w:style w:type="character" w:styleId="Textodelmarcadordeposicin">
    <w:name w:val="Placeholder Text"/>
    <w:basedOn w:val="Fuentedeprrafopredeter"/>
    <w:uiPriority w:val="99"/>
    <w:semiHidden/>
    <w:rsid w:val="00EA592E"/>
    <w:rPr>
      <w:color w:val="80808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5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9.cl/9848p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pam.quito.gob.ec/PAM/Inicio.aspx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app.iess.gob.ec/iess-gestion-virtualizacion-empleador-web/app/index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srienlinea.sri.gob.ec/auth/realms/Internet/protocol/openid-connect/auth?response_type=code&amp;client_id=app-tuportal-internet&amp;redirect_uri=https%3A%2F%2Fsrienlinea.sri.gob.ec%2Ftuportal-internet%2FverificaEmail.jspa&amp;state=c0344136-a06f-445a-8d3f-cfa2eccfb563&amp;login=true&amp;scope=openid" TargetMode="Externa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iUS\Downloads\HOJA%20membretada%20FA%20-%20MARZO%202022_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AC86-1C7F-4623-8389-DDE71B72E263}"/>
      </w:docPartPr>
      <w:docPartBody>
        <w:p w:rsidR="004D3A6E" w:rsidRDefault="005F169E">
          <w:r w:rsidRPr="001B4D2A">
            <w:rPr>
              <w:rStyle w:val="Textodelmarcadordeposicin"/>
            </w:rPr>
            <w:t>Elige un elemento.</w:t>
          </w:r>
        </w:p>
      </w:docPartBody>
    </w:docPart>
    <w:docPart>
      <w:docPartPr>
        <w:name w:val="87206AEBB49C47A0ABE8E69D3FB5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7050-BF10-4201-818E-9F3AF00DA2E4}"/>
      </w:docPartPr>
      <w:docPartBody>
        <w:p w:rsidR="004D3A6E" w:rsidRDefault="005F169E" w:rsidP="005F169E">
          <w:pPr>
            <w:pStyle w:val="87206AEBB49C47A0ABE8E69D3FB528C3"/>
          </w:pPr>
          <w:r w:rsidRPr="001B4D2A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9E"/>
    <w:rsid w:val="00076846"/>
    <w:rsid w:val="00386BD0"/>
    <w:rsid w:val="004D3A6E"/>
    <w:rsid w:val="005F169E"/>
    <w:rsid w:val="006F72EC"/>
    <w:rsid w:val="00800BC3"/>
    <w:rsid w:val="00A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169E"/>
    <w:rPr>
      <w:color w:val="808080"/>
    </w:rPr>
  </w:style>
  <w:style w:type="paragraph" w:customStyle="1" w:styleId="87206AEBB49C47A0ABE8E69D3FB528C3">
    <w:name w:val="87206AEBB49C47A0ABE8E69D3FB528C3"/>
    <w:rsid w:val="005F169E"/>
    <w:pPr>
      <w:spacing w:after="0" w:line="240" w:lineRule="auto"/>
      <w:jc w:val="both"/>
    </w:pPr>
    <w:rPr>
      <w:rFonts w:asciiTheme="majorHAnsi" w:eastAsiaTheme="minorHAnsi" w:hAnsiTheme="maj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HOJA membretada FA - MARZO 2022_OK.dotx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BreNdiUS Pqs</dc:creator>
  <keywords/>
  <dc:description/>
  <lastModifiedBy>Usuario invitado</lastModifiedBy>
  <revision>16</revision>
  <dcterms:created xsi:type="dcterms:W3CDTF">2022-09-22T21:24:00.0000000Z</dcterms:created>
  <dcterms:modified xsi:type="dcterms:W3CDTF">2022-10-03T23:30:49.3476714Z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b24b6a19-897a-4f1a-966b-d45d491267d5</vt:lpwstr>
  </property>
</Properties>
</file>